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E" w:rsidRDefault="009D061E" w:rsidP="009D061E">
      <w:pPr>
        <w:pStyle w:val="Tytu"/>
        <w:spacing w:before="120" w:after="120"/>
        <w:jc w:val="right"/>
        <w:rPr>
          <w:b w:val="0"/>
          <w:sz w:val="22"/>
          <w:szCs w:val="22"/>
          <w:u w:val="none"/>
          <w:lang w:val="pl-PL"/>
        </w:rPr>
      </w:pPr>
      <w:r w:rsidRPr="009D061E">
        <w:rPr>
          <w:b w:val="0"/>
          <w:sz w:val="22"/>
          <w:szCs w:val="22"/>
          <w:u w:val="none"/>
          <w:lang w:val="pl-PL"/>
        </w:rPr>
        <w:t xml:space="preserve">Załącznik Nr </w:t>
      </w:r>
      <w:r>
        <w:rPr>
          <w:b w:val="0"/>
          <w:sz w:val="22"/>
          <w:szCs w:val="22"/>
          <w:u w:val="none"/>
          <w:lang w:val="pl-PL"/>
        </w:rPr>
        <w:t>4</w:t>
      </w:r>
      <w:r w:rsidRPr="009D061E">
        <w:rPr>
          <w:b w:val="0"/>
          <w:sz w:val="22"/>
          <w:szCs w:val="22"/>
          <w:u w:val="none"/>
          <w:lang w:val="pl-PL"/>
        </w:rPr>
        <w:t xml:space="preserve"> do Zapytania ofertowego nr 3/RPOWM/1.2/2017</w:t>
      </w:r>
    </w:p>
    <w:p w:rsidR="009D061E" w:rsidRPr="009D061E" w:rsidRDefault="009D061E" w:rsidP="009D061E">
      <w:pPr>
        <w:pStyle w:val="Podtytu"/>
        <w:rPr>
          <w:lang w:val="pl-PL"/>
        </w:rPr>
      </w:pPr>
    </w:p>
    <w:p w:rsidR="00886F28" w:rsidRDefault="00886F28">
      <w:pPr>
        <w:pStyle w:val="Tytu"/>
        <w:spacing w:before="120"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UMOWA O ZACHOWANIU POUFNOŚCI</w:t>
      </w:r>
    </w:p>
    <w:p w:rsidR="00886F28" w:rsidRDefault="00886F28">
      <w:pPr>
        <w:pStyle w:val="Tytu"/>
        <w:spacing w:before="120" w:after="120"/>
        <w:jc w:val="both"/>
        <w:rPr>
          <w:sz w:val="22"/>
          <w:szCs w:val="22"/>
          <w:lang w:val="pl-PL"/>
        </w:rPr>
      </w:pPr>
    </w:p>
    <w:p w:rsidR="00886F28" w:rsidRDefault="00886F28">
      <w:pPr>
        <w:widowControl w:val="0"/>
        <w:spacing w:before="120" w:after="120" w:line="240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Niniejsza Umowa o Zachowaniu Poufności ("</w:t>
      </w:r>
      <w:r>
        <w:rPr>
          <w:b/>
          <w:sz w:val="22"/>
          <w:szCs w:val="22"/>
          <w:u w:val="single"/>
          <w:lang w:val="pl-PL"/>
        </w:rPr>
        <w:t>Umowa</w:t>
      </w:r>
      <w:r>
        <w:rPr>
          <w:sz w:val="22"/>
          <w:szCs w:val="22"/>
          <w:lang w:val="pl-PL"/>
        </w:rPr>
        <w:t>") zost</w:t>
      </w:r>
      <w:r w:rsidR="007074AA">
        <w:rPr>
          <w:sz w:val="22"/>
          <w:szCs w:val="22"/>
          <w:lang w:val="pl-PL"/>
        </w:rPr>
        <w:t>ała zawarta w dniu ________ 2017</w:t>
      </w:r>
      <w:r>
        <w:rPr>
          <w:sz w:val="22"/>
          <w:szCs w:val="22"/>
          <w:lang w:val="pl-PL"/>
        </w:rPr>
        <w:t xml:space="preserve"> roku pomiędzy </w:t>
      </w:r>
    </w:p>
    <w:p w:rsidR="00815923" w:rsidRDefault="00815923">
      <w:pPr>
        <w:widowControl w:val="0"/>
        <w:spacing w:before="120" w:after="120" w:line="240" w:lineRule="atLeast"/>
        <w:jc w:val="both"/>
        <w:rPr>
          <w:sz w:val="22"/>
          <w:szCs w:val="22"/>
          <w:lang w:val="pl-PL"/>
        </w:rPr>
      </w:pPr>
    </w:p>
    <w:p w:rsidR="00886F28" w:rsidRDefault="00886F28">
      <w:pPr>
        <w:widowControl w:val="0"/>
        <w:spacing w:before="120" w:after="120" w:line="240" w:lineRule="atLeast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NanoThea</w:t>
      </w:r>
      <w:proofErr w:type="spellEnd"/>
      <w:r>
        <w:rPr>
          <w:sz w:val="22"/>
          <w:szCs w:val="22"/>
          <w:lang w:val="pl-PL"/>
        </w:rPr>
        <w:t xml:space="preserve"> Spółka Akcyjna z siedzibą w Warszawie, przy ul. Ludwika Waryńskiego 1, 00-645 Warszawa, wpisaną do Rejestru Przedsiębiorców Krajowego Rejestru Sądowego pod numerem 0000584108, prowadzonego przez Sąd Rejonowy dla m.st. Warszawy, XII Wydział Gospodarczy Krajowego Rejestru Sądowego, NIP:7010520710, REGON: 363012973, o kapitale zakładowym w wysokości </w:t>
      </w:r>
      <w:r w:rsidR="009811A8" w:rsidRPr="009811A8">
        <w:rPr>
          <w:sz w:val="22"/>
          <w:szCs w:val="22"/>
          <w:lang w:val="pl-PL"/>
        </w:rPr>
        <w:t>120 323,00</w:t>
      </w:r>
      <w:r w:rsidR="009811A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złotych (w całości wpłacony), reprezentowaną przez </w:t>
      </w:r>
      <w:r>
        <w:rPr>
          <w:b/>
          <w:sz w:val="22"/>
          <w:szCs w:val="22"/>
          <w:lang w:val="pl-PL"/>
        </w:rPr>
        <w:t>Magdalenę Marię Janczewską – Prezesa Zarządu</w:t>
      </w:r>
    </w:p>
    <w:p w:rsidR="00886F28" w:rsidRDefault="00886F28">
      <w:pPr>
        <w:widowControl w:val="0"/>
        <w:spacing w:before="120" w:after="120" w:line="240" w:lineRule="atLeast"/>
        <w:jc w:val="both"/>
        <w:rPr>
          <w:color w:val="000000"/>
          <w:sz w:val="22"/>
          <w:szCs w:val="22"/>
          <w:lang w:val="pl-PL" w:eastAsia="ar-SA" w:bidi="ar-SA"/>
        </w:rPr>
      </w:pPr>
      <w:r>
        <w:rPr>
          <w:sz w:val="22"/>
          <w:szCs w:val="22"/>
          <w:lang w:val="pl-PL"/>
        </w:rPr>
        <w:t>a</w:t>
      </w:r>
    </w:p>
    <w:p w:rsidR="00886F28" w:rsidRDefault="004C10F9">
      <w:pPr>
        <w:widowControl w:val="0"/>
        <w:spacing w:before="120" w:after="120" w:line="240" w:lineRule="atLeast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 w:eastAsia="ar-SA" w:bidi="ar-SA"/>
        </w:rPr>
        <w:t>…………………………………..</w:t>
      </w:r>
      <w:r w:rsidR="00886F28">
        <w:rPr>
          <w:color w:val="000000"/>
          <w:sz w:val="22"/>
          <w:szCs w:val="22"/>
          <w:lang w:val="pl-PL" w:eastAsia="ar-SA" w:bidi="ar-SA"/>
        </w:rPr>
        <w:t xml:space="preserve"> z siedzibą w </w:t>
      </w:r>
      <w:r>
        <w:rPr>
          <w:color w:val="000000"/>
          <w:sz w:val="22"/>
          <w:szCs w:val="22"/>
          <w:lang w:val="pl-PL" w:eastAsia="ar-SA" w:bidi="ar-SA"/>
        </w:rPr>
        <w:t>…………………….</w:t>
      </w:r>
      <w:r w:rsidR="00886F28">
        <w:rPr>
          <w:color w:val="000000"/>
          <w:sz w:val="22"/>
          <w:szCs w:val="22"/>
          <w:lang w:val="pl-PL" w:eastAsia="ar-SA" w:bidi="ar-SA"/>
        </w:rPr>
        <w:t xml:space="preserve"> ul. </w:t>
      </w:r>
      <w:r>
        <w:rPr>
          <w:color w:val="000000"/>
          <w:sz w:val="22"/>
          <w:szCs w:val="22"/>
          <w:lang w:val="pl-PL" w:eastAsia="ar-SA" w:bidi="ar-SA"/>
        </w:rPr>
        <w:t>……………………………,</w:t>
      </w:r>
      <w:r w:rsidR="00886F28">
        <w:rPr>
          <w:color w:val="000000"/>
          <w:sz w:val="22"/>
          <w:szCs w:val="22"/>
          <w:lang w:val="pl-PL" w:eastAsia="ar-SA" w:bidi="ar-SA"/>
        </w:rPr>
        <w:t xml:space="preserve"> NIP: </w:t>
      </w:r>
      <w:r>
        <w:rPr>
          <w:color w:val="000000"/>
          <w:sz w:val="22"/>
          <w:szCs w:val="22"/>
          <w:lang w:val="pl-PL" w:eastAsia="ar-SA" w:bidi="ar-SA"/>
        </w:rPr>
        <w:t>…………………………….</w:t>
      </w:r>
      <w:r w:rsidR="00886F28">
        <w:rPr>
          <w:color w:val="000000"/>
          <w:sz w:val="22"/>
          <w:szCs w:val="22"/>
          <w:lang w:val="pl-PL" w:eastAsia="ar-SA" w:bidi="ar-SA"/>
        </w:rPr>
        <w:t xml:space="preserve"> </w:t>
      </w:r>
      <w:r>
        <w:rPr>
          <w:color w:val="000000"/>
          <w:sz w:val="22"/>
          <w:szCs w:val="22"/>
          <w:lang w:val="pl-PL" w:eastAsia="ar-SA" w:bidi="ar-SA"/>
        </w:rPr>
        <w:t>R</w:t>
      </w:r>
      <w:r w:rsidR="00886F28">
        <w:rPr>
          <w:color w:val="000000"/>
          <w:sz w:val="22"/>
          <w:szCs w:val="22"/>
          <w:lang w:val="pl-PL" w:eastAsia="ar-SA" w:bidi="ar-SA"/>
        </w:rPr>
        <w:t>eprezentowanym</w:t>
      </w:r>
      <w:r>
        <w:rPr>
          <w:color w:val="000000"/>
          <w:sz w:val="22"/>
          <w:szCs w:val="22"/>
          <w:lang w:val="pl-PL" w:eastAsia="ar-SA" w:bidi="ar-SA"/>
        </w:rPr>
        <w:t>/</w:t>
      </w:r>
      <w:proofErr w:type="spellStart"/>
      <w:r>
        <w:rPr>
          <w:color w:val="000000"/>
          <w:sz w:val="22"/>
          <w:szCs w:val="22"/>
          <w:lang w:val="pl-PL" w:eastAsia="ar-SA" w:bidi="ar-SA"/>
        </w:rPr>
        <w:t>ną</w:t>
      </w:r>
      <w:proofErr w:type="spellEnd"/>
      <w:r w:rsidR="00886F28">
        <w:rPr>
          <w:color w:val="000000"/>
          <w:sz w:val="22"/>
          <w:szCs w:val="22"/>
          <w:lang w:val="pl-PL" w:eastAsia="ar-SA" w:bidi="ar-SA"/>
        </w:rPr>
        <w:t xml:space="preserve"> przez </w:t>
      </w:r>
      <w:r>
        <w:rPr>
          <w:b/>
          <w:color w:val="000000"/>
          <w:sz w:val="22"/>
          <w:szCs w:val="22"/>
          <w:lang w:val="pl-PL" w:eastAsia="ar-SA" w:bidi="ar-SA"/>
        </w:rPr>
        <w:t>………………………………….</w:t>
      </w:r>
      <w:r w:rsidR="00886F28">
        <w:rPr>
          <w:color w:val="000000"/>
          <w:sz w:val="22"/>
          <w:szCs w:val="22"/>
          <w:lang w:val="pl-PL" w:eastAsia="ar-SA" w:bidi="ar-SA"/>
        </w:rPr>
        <w:t>, zwanym w dalszej części umowy „Wykonawcą”</w:t>
      </w:r>
    </w:p>
    <w:p w:rsidR="00886F28" w:rsidRDefault="00886F28">
      <w:pPr>
        <w:widowControl w:val="0"/>
        <w:spacing w:before="120" w:after="120" w:line="240" w:lineRule="atLeast"/>
        <w:jc w:val="both"/>
        <w:rPr>
          <w:sz w:val="22"/>
          <w:szCs w:val="22"/>
          <w:lang w:val="pl-PL"/>
        </w:rPr>
      </w:pPr>
    </w:p>
    <w:p w:rsidR="00311B0F" w:rsidRDefault="00886F28" w:rsidP="00311B0F">
      <w:pPr>
        <w:pStyle w:val="Nagwek1"/>
        <w:spacing w:before="120" w:after="120" w:line="240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proofErr w:type="spellStart"/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zamierza</w:t>
      </w:r>
      <w:r w:rsidR="00C528FD"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potencjalnie</w:t>
      </w:r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zlecać Wykonawcy wykonanie </w:t>
      </w:r>
      <w:r w:rsidR="00C528FD"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dostaw w ramach realizacji umowy</w:t>
      </w:r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(„</w:t>
      </w:r>
      <w:r w:rsidR="00311B0F" w:rsidRPr="00311B0F">
        <w:rPr>
          <w:rFonts w:ascii="Times New Roman" w:hAnsi="Times New Roman" w:cs="Times New Roman"/>
          <w:bCs w:val="0"/>
          <w:sz w:val="22"/>
          <w:szCs w:val="22"/>
          <w:lang w:val="pl-PL"/>
        </w:rPr>
        <w:t>Dostawy</w:t>
      </w:r>
      <w:r w:rsid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”).</w:t>
      </w:r>
    </w:p>
    <w:p w:rsidR="00886F28" w:rsidRPr="00311B0F" w:rsidRDefault="00886F28" w:rsidP="00311B0F">
      <w:pPr>
        <w:pStyle w:val="Nagwek1"/>
        <w:spacing w:before="120" w:after="120" w:line="240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Zważywszy, że</w:t>
      </w:r>
      <w:r w:rsidR="00311B0F"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w ramach postępowania związanego z zapytaniem ofertowym nr 3/RPOWM/1.2/2017</w:t>
      </w:r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Wykonawca</w:t>
      </w:r>
      <w:r w:rsidR="007074A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może wejść w posiadanie</w:t>
      </w:r>
      <w:r w:rsidRP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informacji, zdefiniowanych poniżej jako Informacje Poufne, Wykonawca przyjmuje ograniczenia i zobowiązania określone w niniejszej Umowie.</w:t>
      </w:r>
    </w:p>
    <w:p w:rsidR="00886F28" w:rsidRDefault="00886F28">
      <w:pPr>
        <w:pStyle w:val="Nagwek1"/>
        <w:spacing w:before="120" w:after="120" w:line="240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Dla celów niniejszej Umowy, przez “</w:t>
      </w:r>
      <w:r>
        <w:rPr>
          <w:rFonts w:ascii="Times New Roman" w:hAnsi="Times New Roman" w:cs="Times New Roman"/>
          <w:bCs w:val="0"/>
          <w:sz w:val="22"/>
          <w:szCs w:val="22"/>
          <w:lang w:val="pl-PL"/>
        </w:rPr>
        <w:t>Informacje Poufne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” rozumie się ustne, pisemne 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lub utrwalone w inny sposób (np. elektroniczny, na </w:t>
      </w:r>
      <w:proofErr w:type="spellStart"/>
      <w:r>
        <w:rPr>
          <w:rFonts w:ascii="Times New Roman" w:hAnsi="Times New Roman" w:cs="Times New Roman"/>
          <w:b w:val="0"/>
          <w:i/>
          <w:sz w:val="22"/>
          <w:szCs w:val="22"/>
          <w:lang w:val="pl-PL"/>
        </w:rPr>
        <w:t>pen</w:t>
      </w:r>
      <w:proofErr w:type="spellEnd"/>
      <w:r>
        <w:rPr>
          <w:rFonts w:ascii="Times New Roman" w:hAnsi="Times New Roman" w:cs="Times New Roman"/>
          <w:b w:val="0"/>
          <w:i/>
          <w:sz w:val="22"/>
          <w:szCs w:val="22"/>
          <w:lang w:val="pl-PL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i/>
          <w:sz w:val="22"/>
          <w:szCs w:val="22"/>
          <w:lang w:val="pl-PL"/>
        </w:rPr>
        <w:t>drive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, twardym dysku, w chmurze itp.)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informacje ujawnione Wykonawcy przez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lub uzyskane przez Wyk</w:t>
      </w:r>
      <w:r w:rsid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onawcę przy wykonywaniu Dostaw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lub w</w:t>
      </w:r>
      <w:r w:rsid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związku z wykonywaniem Dostaw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bez względu na sposób ich pozyskania, 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obejmujące wszelkie informacje o charakterze prawnym, gospodarczym, technicznym, finansowym, operacyjnym, administracyjnym, naukowym, badawczym i innym dotyczące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, jej akcjonariuszy, podmiotów zależnych, podmiotów współpracujących, klientów, dostawców, pracowników, w szczególności informacje,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które w momencie ujawnienia ich Wykonawcy (i) są uważane przez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za Informacje Poufne oraz (ii) są w sposób niebudzący wątpliwości oznaczone jako Informacje Poufne. </w:t>
      </w:r>
    </w:p>
    <w:p w:rsidR="00886F28" w:rsidRDefault="00886F28">
      <w:pPr>
        <w:pStyle w:val="Nagwek1"/>
        <w:spacing w:before="120" w:after="120" w:line="240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Przez „</w:t>
      </w:r>
      <w:r>
        <w:rPr>
          <w:rFonts w:ascii="Times New Roman" w:hAnsi="Times New Roman" w:cs="Times New Roman"/>
          <w:bCs w:val="0"/>
          <w:sz w:val="22"/>
          <w:szCs w:val="22"/>
          <w:lang w:val="pl-PL"/>
        </w:rPr>
        <w:t>Informacje Poufne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” rozumie się również wszelkie informacje dotyczące </w:t>
      </w:r>
      <w:r w:rsidR="00311B0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specyfikacji substancji chemicznych będących przedmiotem zapytania ofert</w:t>
      </w:r>
      <w:r w:rsidR="007074A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owego nr 3/RPOWM/1.2/2017</w:t>
      </w:r>
      <w:r w:rsidR="007A2B6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W celu uniknięcia wątpliwości, wszelkie informacje związane z prowad</w:t>
      </w:r>
      <w:r w:rsidR="007A2B6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zonymi przez </w:t>
      </w:r>
      <w:proofErr w:type="spellStart"/>
      <w:r w:rsidR="007A2B6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 w:rsidR="007A2B6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Dostawami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są uznawane za Informacje Poufne.</w:t>
      </w:r>
    </w:p>
    <w:p w:rsidR="00886F28" w:rsidRDefault="00886F28">
      <w:pPr>
        <w:pStyle w:val="Nagwek1"/>
        <w:spacing w:before="120" w:after="120" w:line="240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Za Informacje Poufne nie uważa się informacji, które:</w:t>
      </w:r>
    </w:p>
    <w:p w:rsidR="00886F28" w:rsidRDefault="00AD66EE" w:rsidP="007D6C32">
      <w:pPr>
        <w:pStyle w:val="Nagwek2"/>
        <w:spacing w:before="120" w:after="120"/>
        <w:ind w:left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5.1   </w:t>
      </w:r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>są lub staną się publicznie znane, w s</w:t>
      </w:r>
      <w:bookmarkStart w:id="0" w:name="_GoBack"/>
      <w:bookmarkEnd w:id="0"/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posób nienaruszający postanowień niniejszej Umowy lub innych umów o zachowaniu poufności, zawartych przez </w:t>
      </w:r>
      <w:proofErr w:type="spellStart"/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>NanoThea</w:t>
      </w:r>
      <w:proofErr w:type="spellEnd"/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>;</w:t>
      </w:r>
    </w:p>
    <w:p w:rsidR="00886F28" w:rsidRDefault="00AD66EE" w:rsidP="007D6C32">
      <w:pPr>
        <w:pStyle w:val="Nagwek2"/>
        <w:spacing w:before="120" w:after="120"/>
        <w:ind w:left="851"/>
        <w:jc w:val="both"/>
        <w:rPr>
          <w:rFonts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5.2      </w:t>
      </w:r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na których ujawnienie </w:t>
      </w:r>
      <w:proofErr w:type="spellStart"/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>NanoThea</w:t>
      </w:r>
      <w:proofErr w:type="spellEnd"/>
      <w:r w:rsidR="00886F2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pl-PL"/>
        </w:rPr>
        <w:t xml:space="preserve"> wyraził zgodę; oraz</w:t>
      </w:r>
    </w:p>
    <w:p w:rsidR="00886F28" w:rsidRDefault="007D6C32" w:rsidP="007D6C32">
      <w:pPr>
        <w:pStyle w:val="Akapitzlist1"/>
        <w:numPr>
          <w:ilvl w:val="1"/>
          <w:numId w:val="2"/>
        </w:numPr>
        <w:spacing w:before="120" w:after="120" w:line="240" w:lineRule="atLeast"/>
        <w:ind w:left="851" w:hanging="567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  </w:t>
      </w:r>
      <w:r w:rsidR="00886F28">
        <w:rPr>
          <w:sz w:val="22"/>
          <w:szCs w:val="22"/>
          <w:lang w:val="pl-PL"/>
        </w:rPr>
        <w:t xml:space="preserve">których ujawnienie jest wymagane na podstawie bezwzględnie obowiązujących przepisów prawa, prawomocnego orzeczenia sądu lub ostatecznej decyzji organów Państwa; w takim </w:t>
      </w:r>
      <w:r w:rsidR="00886F28">
        <w:rPr>
          <w:sz w:val="22"/>
          <w:szCs w:val="22"/>
          <w:lang w:val="pl-PL"/>
        </w:rPr>
        <w:lastRenderedPageBreak/>
        <w:t xml:space="preserve">przypadku Wykonawca jest zobowiązany do podjęcia odpowiednich działań w celu umożliwienia </w:t>
      </w:r>
      <w:proofErr w:type="spellStart"/>
      <w:r w:rsidR="00886F28">
        <w:rPr>
          <w:bCs/>
          <w:iCs/>
          <w:sz w:val="22"/>
          <w:szCs w:val="22"/>
          <w:lang w:val="pl-PL"/>
        </w:rPr>
        <w:t>NanoThea</w:t>
      </w:r>
      <w:proofErr w:type="spellEnd"/>
      <w:r w:rsidR="00886F28">
        <w:rPr>
          <w:sz w:val="22"/>
          <w:szCs w:val="22"/>
          <w:lang w:val="pl-PL"/>
        </w:rPr>
        <w:t xml:space="preserve"> wstrzymania takiego ujawnienia lub ograniczenia jego zakresu.</w:t>
      </w:r>
      <w:r w:rsidR="00886F28">
        <w:rPr>
          <w:b/>
          <w:bCs/>
          <w:i/>
          <w:iCs/>
          <w:sz w:val="22"/>
          <w:szCs w:val="22"/>
          <w:lang w:val="pl-PL"/>
        </w:rPr>
        <w:t xml:space="preserve"> </w:t>
      </w:r>
      <w:r w:rsidR="00886F28">
        <w:rPr>
          <w:sz w:val="22"/>
          <w:szCs w:val="22"/>
          <w:lang w:val="pl-PL"/>
        </w:rPr>
        <w:t xml:space="preserve">W takim przypadku, w zakresie dopuszczalnym prawem, Wykonawca niezwłocznie powiadomi o tym </w:t>
      </w:r>
      <w:proofErr w:type="spellStart"/>
      <w:r w:rsidR="00886F28">
        <w:rPr>
          <w:sz w:val="22"/>
          <w:szCs w:val="22"/>
          <w:lang w:val="pl-PL"/>
        </w:rPr>
        <w:t>NanoThea</w:t>
      </w:r>
      <w:proofErr w:type="spellEnd"/>
      <w:r w:rsidR="00886F28">
        <w:rPr>
          <w:sz w:val="22"/>
          <w:szCs w:val="22"/>
          <w:lang w:val="pl-PL"/>
        </w:rPr>
        <w:t xml:space="preserve"> na piśmie (a takie powiadomienie powinno nastąpić w miarę możliwości przed ujawnieniem Informacji Poufnej).</w:t>
      </w:r>
    </w:p>
    <w:p w:rsidR="00886F28" w:rsidRDefault="00886F28">
      <w:pPr>
        <w:pStyle w:val="Akapitzlist1"/>
        <w:jc w:val="both"/>
        <w:rPr>
          <w:lang w:val="pl-PL"/>
        </w:rPr>
      </w:pPr>
    </w:p>
    <w:p w:rsidR="00886F28" w:rsidRDefault="00886F28">
      <w:pPr>
        <w:ind w:left="726" w:hanging="38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</w:t>
      </w:r>
      <w:r>
        <w:rPr>
          <w:sz w:val="22"/>
          <w:szCs w:val="22"/>
          <w:lang w:val="pl-PL"/>
        </w:rPr>
        <w:tab/>
        <w:t xml:space="preserve">Informacje Poufne nie mogą być kopiowane ani powielane przez Wykonawcę bez wyraźnej uprzedniej zgody </w:t>
      </w:r>
      <w:proofErr w:type="spellStart"/>
      <w:r>
        <w:rPr>
          <w:bCs/>
          <w:sz w:val="22"/>
          <w:szCs w:val="22"/>
          <w:lang w:val="pl-PL"/>
        </w:rPr>
        <w:t>NanoThea</w:t>
      </w:r>
      <w:proofErr w:type="spellEnd"/>
      <w:r>
        <w:rPr>
          <w:sz w:val="22"/>
          <w:szCs w:val="22"/>
          <w:lang w:val="pl-PL"/>
        </w:rPr>
        <w:t>. Wykonawca jest zobowiązany do zachowania najwyższej staranności przy zabezpieczeniu posiadanych przez niego Informacji Poufnych przed nieuprawnionym dostępem osób trzecich.</w:t>
      </w:r>
    </w:p>
    <w:p w:rsidR="007D6C32" w:rsidRDefault="00886F28" w:rsidP="007D6C32">
      <w:pPr>
        <w:pStyle w:val="Nagwek1"/>
        <w:numPr>
          <w:ilvl w:val="0"/>
          <w:numId w:val="3"/>
        </w:numPr>
        <w:spacing w:before="120" w:after="120" w:line="240" w:lineRule="atLeast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Wykonawca jest zobowiązany do wykorzystywania Informacji Poufnych wyłącznie w ce</w:t>
      </w:r>
      <w:r w:rsidR="007A2B6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lu prawidłowego wykonania Dostaw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. Wykonawca zobowiązany jest do dołożenia należytej staranności w celu zachowania Informacji Poufnych w ścisłej poufności. Wykonawca jest zobowiązany do nieujawniania oraz do niezezwalania na ujawnianie Informacji Poufnych jakiejkolwiek osobie trzeciej oraz do niewykorzystywania Informacji Poufnych w żaden inny sposób bez uprzedniej pisemnej zgody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poza przypadkami określonymi w obowiązujących przepisach prawa lub w toku postępowania sądowego lub przygotowawczego w ramach postępowania karnego.</w:t>
      </w:r>
    </w:p>
    <w:p w:rsidR="007D6C32" w:rsidRPr="007D6C32" w:rsidRDefault="007D6C32" w:rsidP="007D6C32">
      <w:pPr>
        <w:pStyle w:val="Nagwek1"/>
        <w:numPr>
          <w:ilvl w:val="0"/>
          <w:numId w:val="3"/>
        </w:numPr>
        <w:spacing w:before="120" w:after="120" w:line="240" w:lineRule="atLeast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D6C3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Wykonawca ponosi odpowiedzialność za naruszenie Obowiązku Zachowania Poufności przez swoich pracowników, współpracowników lub kontrahentów jak za działania lub zaniechania własne.</w:t>
      </w:r>
    </w:p>
    <w:p w:rsidR="00886F28" w:rsidRDefault="00886F28" w:rsidP="00AD66EE">
      <w:pPr>
        <w:numPr>
          <w:ilvl w:val="0"/>
          <w:numId w:val="3"/>
        </w:numPr>
        <w:spacing w:before="120" w:after="120" w:line="240" w:lineRule="atLeast"/>
        <w:ind w:left="709"/>
        <w:jc w:val="both"/>
        <w:rPr>
          <w:color w:val="00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Wykonawca na żądanie </w:t>
      </w:r>
      <w:proofErr w:type="spellStart"/>
      <w:r>
        <w:rPr>
          <w:sz w:val="22"/>
          <w:szCs w:val="22"/>
          <w:lang w:val="pl-PL"/>
        </w:rPr>
        <w:t>NanoThea</w:t>
      </w:r>
      <w:proofErr w:type="spellEnd"/>
      <w:r>
        <w:rPr>
          <w:sz w:val="22"/>
          <w:szCs w:val="22"/>
          <w:lang w:val="pl-PL"/>
        </w:rPr>
        <w:t xml:space="preserve"> zwr</w:t>
      </w:r>
      <w:r w:rsidR="007A2B65">
        <w:rPr>
          <w:sz w:val="22"/>
          <w:szCs w:val="22"/>
          <w:lang w:val="pl-PL"/>
        </w:rPr>
        <w:t xml:space="preserve">óci jej niezwłocznie materiały </w:t>
      </w:r>
      <w:r>
        <w:rPr>
          <w:sz w:val="22"/>
          <w:szCs w:val="22"/>
          <w:lang w:val="pl-PL"/>
        </w:rPr>
        <w:t>w których posiadanie wejdzie w</w:t>
      </w:r>
      <w:r w:rsidR="007A2B65">
        <w:rPr>
          <w:sz w:val="22"/>
          <w:szCs w:val="22"/>
          <w:lang w:val="pl-PL"/>
        </w:rPr>
        <w:t xml:space="preserve"> związku z wykonywaniem Dostaw</w:t>
      </w:r>
      <w:r>
        <w:rPr>
          <w:sz w:val="22"/>
          <w:szCs w:val="22"/>
          <w:lang w:val="pl-PL"/>
        </w:rPr>
        <w:t xml:space="preserve">. </w:t>
      </w:r>
    </w:p>
    <w:p w:rsidR="00886F28" w:rsidRDefault="00386986" w:rsidP="00386986">
      <w:pPr>
        <w:numPr>
          <w:ilvl w:val="0"/>
          <w:numId w:val="3"/>
        </w:numPr>
        <w:spacing w:before="120" w:after="120" w:line="240" w:lineRule="atLeast"/>
        <w:ind w:left="709"/>
        <w:jc w:val="both"/>
        <w:rPr>
          <w:sz w:val="22"/>
          <w:szCs w:val="22"/>
          <w:lang w:val="pl-PL"/>
        </w:rPr>
      </w:pPr>
      <w:r w:rsidRPr="00386986">
        <w:rPr>
          <w:color w:val="000000"/>
          <w:sz w:val="22"/>
          <w:szCs w:val="22"/>
          <w:lang w:val="pl-PL"/>
        </w:rPr>
        <w:t xml:space="preserve">W przypadku naruszenia przez </w:t>
      </w:r>
      <w:r>
        <w:rPr>
          <w:color w:val="000000"/>
          <w:sz w:val="22"/>
          <w:szCs w:val="22"/>
          <w:lang w:val="pl-PL"/>
        </w:rPr>
        <w:t>Wykonawcę</w:t>
      </w:r>
      <w:r w:rsidRPr="00386986">
        <w:rPr>
          <w:color w:val="000000"/>
          <w:sz w:val="22"/>
          <w:szCs w:val="22"/>
          <w:lang w:val="pl-PL"/>
        </w:rPr>
        <w:t xml:space="preserve"> któregokolwiek z zobowiązań, o których mowa w ust. 2 do 9 powyżej, </w:t>
      </w:r>
      <w:proofErr w:type="spellStart"/>
      <w:r w:rsidRPr="00386986">
        <w:rPr>
          <w:color w:val="000000"/>
          <w:sz w:val="22"/>
          <w:szCs w:val="22"/>
          <w:lang w:val="pl-PL"/>
        </w:rPr>
        <w:t>NanoThea</w:t>
      </w:r>
      <w:proofErr w:type="spellEnd"/>
      <w:r w:rsidRPr="00386986">
        <w:rPr>
          <w:color w:val="000000"/>
          <w:sz w:val="22"/>
          <w:szCs w:val="22"/>
          <w:lang w:val="pl-PL"/>
        </w:rPr>
        <w:t xml:space="preserve"> zastrzega sobie prawo dochodzenia odszkodowania za wyrządzoną </w:t>
      </w:r>
      <w:proofErr w:type="spellStart"/>
      <w:r w:rsidRPr="00386986">
        <w:rPr>
          <w:color w:val="000000"/>
          <w:sz w:val="22"/>
          <w:szCs w:val="22"/>
          <w:lang w:val="pl-PL"/>
        </w:rPr>
        <w:t>NanoThea</w:t>
      </w:r>
      <w:proofErr w:type="spellEnd"/>
      <w:r w:rsidRPr="00386986">
        <w:rPr>
          <w:color w:val="000000"/>
          <w:sz w:val="22"/>
          <w:szCs w:val="22"/>
          <w:lang w:val="pl-PL"/>
        </w:rPr>
        <w:t xml:space="preserve"> przez </w:t>
      </w:r>
      <w:r w:rsidR="007A2B65">
        <w:rPr>
          <w:color w:val="000000"/>
          <w:sz w:val="22"/>
          <w:szCs w:val="22"/>
          <w:lang w:val="pl-PL"/>
        </w:rPr>
        <w:t>Wykonawcę szkodę.</w:t>
      </w:r>
    </w:p>
    <w:p w:rsidR="00886F28" w:rsidRDefault="00886F28">
      <w:pPr>
        <w:pStyle w:val="Nagwek1"/>
        <w:numPr>
          <w:ilvl w:val="0"/>
          <w:numId w:val="3"/>
        </w:numPr>
        <w:spacing w:before="120" w:after="120" w:line="240" w:lineRule="atLeast"/>
        <w:ind w:left="697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Niniejsza Umowa jest poddana przepisom prawa polskiego. Wszelkie spory, które mogą powstać w wyniku zawarcia lub wykonania niniejszej Umowy, zostaną poddane pod rozstrzygnięcie właściwemu sądowi powszechnemu właściwemu dla siedziby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. </w:t>
      </w:r>
    </w:p>
    <w:p w:rsidR="00886F28" w:rsidRDefault="00886F28">
      <w:pPr>
        <w:pStyle w:val="Nagwek1"/>
        <w:numPr>
          <w:ilvl w:val="0"/>
          <w:numId w:val="3"/>
        </w:numPr>
        <w:spacing w:before="120" w:after="120" w:line="240" w:lineRule="atLeast"/>
        <w:ind w:left="697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Niniejsza Umowa obowiązuje na czas nieograniczony.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może zwolnić Wykonawcę z obowiązku zachowania Informacji Poufnych w tajemnicy w każdym czasie i w dowolnym zakresie, określonym przez 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NanoThea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na piśmie. Zwolnienie z obowiązku zachowania Informacji Poufnych w oznaczonym zakresie lub dla określonych celów nie stanowi zwolnienia z obowiązku zachowania ich w tajemnicy w pozostałym zakresie.</w:t>
      </w:r>
    </w:p>
    <w:p w:rsidR="00886F28" w:rsidRDefault="00886F28" w:rsidP="00815923">
      <w:pPr>
        <w:pStyle w:val="Nagwek1"/>
        <w:numPr>
          <w:ilvl w:val="0"/>
          <w:numId w:val="3"/>
        </w:numPr>
        <w:spacing w:before="120" w:after="120" w:line="240" w:lineRule="atLeast"/>
        <w:ind w:left="709" w:hanging="425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Prawa przyznane Wykonawcy na podstawie niniejszej Umowy nie mogą być przeniesione, w całości lub w części, na jakąkolwiek osobę trzecią. </w:t>
      </w:r>
    </w:p>
    <w:p w:rsidR="00886F28" w:rsidRDefault="00886F28">
      <w:pPr>
        <w:pStyle w:val="Nagwek1"/>
        <w:numPr>
          <w:ilvl w:val="0"/>
          <w:numId w:val="3"/>
        </w:numPr>
        <w:spacing w:before="120" w:after="120" w:line="240" w:lineRule="atLeast"/>
        <w:ind w:left="697" w:hanging="357"/>
        <w:jc w:val="both"/>
        <w:rPr>
          <w:rFonts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W przypadku, gdy jakiekolwiek z postanowień niniejszej Umowy okaże się nieważne lub niewykonalne na mocy orzeczenia odpowiedniego sądu, pozostałe postanowienia niniejszej Umowy pozostaną w mocy.</w:t>
      </w:r>
    </w:p>
    <w:p w:rsidR="00886F28" w:rsidRDefault="00886F28">
      <w:pPr>
        <w:widowControl w:val="0"/>
        <w:spacing w:before="120" w:after="120" w:line="240" w:lineRule="atLeast"/>
        <w:ind w:right="571"/>
        <w:jc w:val="both"/>
        <w:rPr>
          <w:sz w:val="22"/>
          <w:szCs w:val="22"/>
          <w:lang w:val="pl-PL"/>
        </w:rPr>
      </w:pPr>
    </w:p>
    <w:p w:rsidR="00886F28" w:rsidRDefault="00886F28">
      <w:pPr>
        <w:widowControl w:val="0"/>
        <w:spacing w:before="120" w:after="120" w:line="240" w:lineRule="atLeast"/>
        <w:ind w:right="571"/>
        <w:jc w:val="both"/>
        <w:rPr>
          <w:b/>
          <w:bCs/>
          <w:sz w:val="22"/>
          <w:szCs w:val="22"/>
          <w:lang w:val="pl-PL"/>
        </w:rPr>
      </w:pPr>
      <w:proofErr w:type="spellStart"/>
      <w:r>
        <w:rPr>
          <w:b/>
          <w:sz w:val="22"/>
          <w:szCs w:val="22"/>
          <w:lang w:val="pl-PL"/>
        </w:rPr>
        <w:t>NanoThea</w:t>
      </w:r>
      <w:proofErr w:type="spellEnd"/>
      <w:r>
        <w:rPr>
          <w:b/>
          <w:sz w:val="22"/>
          <w:szCs w:val="22"/>
          <w:lang w:val="pl-PL"/>
        </w:rPr>
        <w:t>:</w:t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>Wykonawca</w:t>
      </w:r>
    </w:p>
    <w:p w:rsidR="00195BBE" w:rsidRDefault="00195BBE">
      <w:pPr>
        <w:widowControl w:val="0"/>
        <w:spacing w:before="120" w:after="120" w:line="240" w:lineRule="atLeast"/>
        <w:ind w:right="571"/>
        <w:jc w:val="both"/>
        <w:rPr>
          <w:b/>
          <w:bCs/>
          <w:sz w:val="22"/>
          <w:szCs w:val="22"/>
          <w:lang w:val="pl-PL"/>
        </w:rPr>
      </w:pPr>
    </w:p>
    <w:p w:rsidR="00195BBE" w:rsidRDefault="00195BBE">
      <w:pPr>
        <w:widowControl w:val="0"/>
        <w:spacing w:before="120" w:after="120" w:line="240" w:lineRule="atLeast"/>
        <w:ind w:right="571"/>
        <w:jc w:val="both"/>
        <w:rPr>
          <w:sz w:val="22"/>
          <w:szCs w:val="22"/>
          <w:lang w:val="pl-PL"/>
        </w:rPr>
      </w:pPr>
    </w:p>
    <w:p w:rsidR="00886F28" w:rsidRDefault="00886F28">
      <w:pPr>
        <w:widowControl w:val="0"/>
        <w:spacing w:before="120" w:after="120" w:line="240" w:lineRule="atLeast"/>
        <w:ind w:right="571"/>
        <w:jc w:val="both"/>
      </w:pPr>
      <w:r>
        <w:rPr>
          <w:sz w:val="22"/>
          <w:szCs w:val="22"/>
          <w:lang w:val="pl-PL"/>
        </w:rPr>
        <w:t>__________________________________</w:t>
      </w:r>
      <w:r>
        <w:rPr>
          <w:sz w:val="22"/>
          <w:szCs w:val="22"/>
          <w:lang w:val="pl-PL"/>
        </w:rPr>
        <w:tab/>
        <w:t>__________________________________</w:t>
      </w:r>
    </w:p>
    <w:sectPr w:rsidR="00886F28">
      <w:headerReference w:type="default" r:id="rId7"/>
      <w:footerReference w:type="default" r:id="rId8"/>
      <w:pgSz w:w="11906" w:h="16838"/>
      <w:pgMar w:top="1497" w:right="1440" w:bottom="1497" w:left="1440" w:header="1440" w:footer="14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8B" w:rsidRDefault="00516E8B">
      <w:r>
        <w:separator/>
      </w:r>
    </w:p>
  </w:endnote>
  <w:endnote w:type="continuationSeparator" w:id="0">
    <w:p w:rsidR="00516E8B" w:rsidRDefault="0051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28" w:rsidRDefault="009D061E">
    <w:pPr>
      <w:pStyle w:val="Stopka"/>
      <w:jc w:val="center"/>
    </w:pPr>
    <w:r w:rsidRPr="0077037C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5731510" cy="501650"/>
          <wp:effectExtent l="0" t="0" r="2540" b="0"/>
          <wp:wrapNone/>
          <wp:docPr id="1" name="Obraz 1" descr="C:\Users\jolan\AppData\Local\Microsoft\Windows\INetCache\Content.Word\Podstawowe zestawienie poziom z 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lan\AppData\Local\Microsoft\Windows\INetCache\Content.Word\Podstawowe zestawienie poziom z EFS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F28">
      <w:t xml:space="preserve">Page </w:t>
    </w:r>
    <w:r w:rsidR="00886F28">
      <w:fldChar w:fldCharType="begin"/>
    </w:r>
    <w:r w:rsidR="00886F28">
      <w:instrText xml:space="preserve"> PAGE </w:instrText>
    </w:r>
    <w:r w:rsidR="00886F28">
      <w:fldChar w:fldCharType="separate"/>
    </w:r>
    <w:r>
      <w:rPr>
        <w:noProof/>
      </w:rPr>
      <w:t>2</w:t>
    </w:r>
    <w:r w:rsidR="00886F28">
      <w:fldChar w:fldCharType="end"/>
    </w:r>
    <w:r w:rsidR="00886F28">
      <w:rPr>
        <w:rStyle w:val="Numerstrony1"/>
      </w:rPr>
      <w:t xml:space="preserve"> of  </w:t>
    </w:r>
    <w:r w:rsidR="00886F28">
      <w:fldChar w:fldCharType="begin"/>
    </w:r>
    <w:r w:rsidR="00886F28">
      <w:instrText xml:space="preserve"> NUMPAGES \*Arabic </w:instrText>
    </w:r>
    <w:r w:rsidR="00886F28">
      <w:fldChar w:fldCharType="separate"/>
    </w:r>
    <w:r>
      <w:rPr>
        <w:noProof/>
      </w:rPr>
      <w:t>2</w:t>
    </w:r>
    <w:r w:rsidR="00886F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8B" w:rsidRDefault="00516E8B">
      <w:r>
        <w:separator/>
      </w:r>
    </w:p>
  </w:footnote>
  <w:footnote w:type="continuationSeparator" w:id="0">
    <w:p w:rsidR="00516E8B" w:rsidRDefault="0051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28" w:rsidRDefault="009D061E">
    <w:pPr>
      <w:widowControl w:val="0"/>
      <w:spacing w:line="240" w:lineRule="exact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-1776730</wp:posOffset>
              </wp:positionH>
              <wp:positionV relativeFrom="paragraph">
                <wp:posOffset>-431165</wp:posOffset>
              </wp:positionV>
              <wp:extent cx="9509760" cy="45910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509760" cy="459105"/>
                        <a:chOff x="0" y="0"/>
                        <a:chExt cx="9509760" cy="459089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02" t="32323" r="11273" b="40428"/>
                        <a:stretch/>
                      </pic:blipFill>
                      <pic:spPr>
                        <a:xfrm>
                          <a:off x="6090639" y="0"/>
                          <a:ext cx="1716803" cy="4590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rostokąt zaokrąglony 57"/>
                      <wps:cNvSpPr/>
                      <wps:spPr>
                        <a:xfrm>
                          <a:off x="0" y="135314"/>
                          <a:ext cx="5988120" cy="144016"/>
                        </a:xfrm>
                        <a:prstGeom prst="roundRect">
                          <a:avLst/>
                        </a:prstGeom>
                        <a:solidFill>
                          <a:srgbClr val="01A6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Prostokąt zaokrąglony 58"/>
                      <wps:cNvSpPr/>
                      <wps:spPr>
                        <a:xfrm>
                          <a:off x="7911093" y="135314"/>
                          <a:ext cx="1598667" cy="144016"/>
                        </a:xfrm>
                        <a:prstGeom prst="roundRect">
                          <a:avLst/>
                        </a:prstGeom>
                        <a:solidFill>
                          <a:srgbClr val="01A6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2A35A" id="Grupa 7" o:spid="_x0000_s1026" style="position:absolute;margin-left:-139.9pt;margin-top:-33.95pt;width:748.8pt;height:36.15pt;z-index:251658240;mso-width-relative:margin;mso-height-relative:margin" coordsize="95097,4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60906;width:17168;height:4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">
                <v:imagedata r:id="rId2" o:title="" croptop="21183f" cropbottom="26495f" cropleft="8062f" cropright="7388f"/>
                <v:path arrowok="t"/>
              </v:shape>
              <v:roundrect id="Prostokąt zaokrąglony 57" o:spid="_x0000_s1028" style="position:absolute;top:1353;width:5988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" fillcolor="#01a6ea" stroked="f" strokeweight="1pt">
                <v:stroke joinstyle="miter"/>
              </v:roundrect>
              <v:roundrect id="Prostokąt zaokrąglony 58" o:spid="_x0000_s1029" style="position:absolute;left:79110;top:1353;width:15987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" fillcolor="#01a6ea" stroked="f" strokeweight="1pt">
                <v:stroke joinstyle="miter"/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708" w:hanging="708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A169FB6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lang w:val="pl-PL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  <w:lang w:val="pl-PL"/>
      </w:rPr>
    </w:lvl>
  </w:abstractNum>
  <w:abstractNum w:abstractNumId="2" w15:restartNumberingAfterBreak="0">
    <w:nsid w:val="00000003"/>
    <w:multiLevelType w:val="multilevel"/>
    <w:tmpl w:val="99083B68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EE"/>
    <w:rsid w:val="00195BBE"/>
    <w:rsid w:val="00311B0F"/>
    <w:rsid w:val="00386986"/>
    <w:rsid w:val="004C10F9"/>
    <w:rsid w:val="00516E8B"/>
    <w:rsid w:val="00615B74"/>
    <w:rsid w:val="006338E6"/>
    <w:rsid w:val="006B307F"/>
    <w:rsid w:val="006C6E40"/>
    <w:rsid w:val="007074AA"/>
    <w:rsid w:val="00744DBD"/>
    <w:rsid w:val="007A2B65"/>
    <w:rsid w:val="007D6C32"/>
    <w:rsid w:val="00815923"/>
    <w:rsid w:val="00886F28"/>
    <w:rsid w:val="00972E3D"/>
    <w:rsid w:val="009811A8"/>
    <w:rsid w:val="009D061E"/>
    <w:rsid w:val="00AD66EE"/>
    <w:rsid w:val="00C42AF4"/>
    <w:rsid w:val="00C528FD"/>
    <w:rsid w:val="00DB24CF"/>
    <w:rsid w:val="00E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0D09E6"/>
  <w15:chartTrackingRefBased/>
  <w15:docId w15:val="{329D4A9F-614E-4C90-9A2F-1160241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val="en-US" w:eastAsia="he-IL" w:bidi="he-IL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pl-PL"/>
    </w:rPr>
  </w:style>
  <w:style w:type="character" w:customStyle="1" w:styleId="WW8Num3z0">
    <w:name w:val="WW8Num3z0"/>
    <w:rPr>
      <w:rFonts w:cs="Times New Roman"/>
      <w:b w:val="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Miriam"/>
      <w:lang w:val="en-US" w:eastAsia="he-IL" w:bidi="he-IL"/>
    </w:rPr>
  </w:style>
  <w:style w:type="character" w:customStyle="1" w:styleId="TematkomentarzaZnak">
    <w:name w:val="Temat komentarza Znak"/>
    <w:rPr>
      <w:rFonts w:cs="Miriam"/>
      <w:b/>
      <w:bCs/>
      <w:lang w:val="en-US" w:eastAsia="he-IL" w:bidi="he-IL"/>
    </w:rPr>
  </w:style>
  <w:style w:type="character" w:customStyle="1" w:styleId="TekstpodstawowyZnak">
    <w:name w:val="Tekst podstawowy Znak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rPr>
      <w:rFonts w:cs="Arial"/>
      <w:b w:val="0"/>
      <w:i w:val="0"/>
      <w:sz w:val="22"/>
    </w:rPr>
  </w:style>
  <w:style w:type="character" w:customStyle="1" w:styleId="ListLabel3">
    <w:name w:val="ListLabel 3"/>
    <w:rPr>
      <w:rFonts w:eastAsia="Times New Roman" w:cs="Arial"/>
      <w:b w:val="0"/>
      <w:i w:val="0"/>
      <w:sz w:val="22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eastAsia="Lucida Sans Unicode" w:cs="Mangal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</w:pPr>
  </w:style>
  <w:style w:type="paragraph" w:styleId="Tytu">
    <w:name w:val="Title"/>
    <w:basedOn w:val="Normalny"/>
    <w:next w:val="Podtytu"/>
    <w:qFormat/>
    <w:pPr>
      <w:widowControl w:val="0"/>
      <w:tabs>
        <w:tab w:val="center" w:pos="4680"/>
      </w:tabs>
      <w:spacing w:line="240" w:lineRule="atLeast"/>
      <w:ind w:right="571"/>
      <w:jc w:val="center"/>
    </w:pPr>
    <w:rPr>
      <w:b/>
      <w:bCs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153"/>
        <w:tab w:val="right" w:pos="8306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CharCharCharChar">
    <w:name w:val="תו תו Char Char תו תו תו תו Char Char"/>
    <w:basedOn w:val="Normalny"/>
    <w:pPr>
      <w:spacing w:after="160" w:line="240" w:lineRule="exact"/>
    </w:pPr>
    <w:rPr>
      <w:rFonts w:ascii="Verdana" w:hAnsi="Verdana"/>
      <w:lang w:eastAsia="ar-SA" w:bidi="ar-SA"/>
    </w:r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NON-DISCLOSURE AGREEMENT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AGREEMENT</dc:title>
  <dc:subject/>
  <dc:creator>talm</dc:creator>
  <cp:keywords/>
  <cp:lastModifiedBy>Kamil Kopeć</cp:lastModifiedBy>
  <cp:revision>4</cp:revision>
  <cp:lastPrinted>2015-02-11T13:07:00Z</cp:lastPrinted>
  <dcterms:created xsi:type="dcterms:W3CDTF">2017-04-13T16:24:00Z</dcterms:created>
  <dcterms:modified xsi:type="dcterms:W3CDTF">2017-04-13T17:00:00Z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